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C49" w:rsidRPr="00311AAD" w:rsidRDefault="005B6C49" w:rsidP="00311AAD">
      <w:pPr>
        <w:shd w:val="clear" w:color="auto" w:fill="FAFC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42424"/>
          <w:sz w:val="40"/>
          <w:szCs w:val="40"/>
          <w:u w:val="single"/>
          <w:lang w:eastAsia="ru-RU"/>
        </w:rPr>
      </w:pPr>
      <w:r w:rsidRPr="00311AAD">
        <w:rPr>
          <w:rFonts w:ascii="Times New Roman" w:eastAsia="Times New Roman" w:hAnsi="Times New Roman" w:cs="Times New Roman"/>
          <w:b/>
          <w:color w:val="242424"/>
          <w:sz w:val="40"/>
          <w:szCs w:val="40"/>
          <w:u w:val="single"/>
          <w:lang w:eastAsia="ru-RU"/>
        </w:rPr>
        <w:t>МЕТОДЫ АКТИВНОГО СЛУШАНИЯ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Родители жалуются: «Мы вообще не понимаем, что у него в голове. Как с ним разговаривать?». Как научиться слышать своего ребёнка и найти с ним общий язык?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Чтобы найти общий язык с ребёнком, нам надо прежде всего научиться его слушать и слышать. Казалось бы, что в этом сложного — «имеющий уши да услышит»! Тогда почему столько проблем?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Слушать другого вообще трудно, а услышать, что он на самом деле хочет до нас донести, ещё труднее. Но как бы ни было трудно, будем учиться сами и параллельно учить нашего ребёнка общаться и разговаривать. Как это сделать? Для начала выбрать в нашем плотном графике время. Я говорю не о совместном завтраке или ужине, походе в театр или кино, а о вдумчивой эмоциональной беседе тет-а-тет. Да, мы меняем стиль общения: от инструкций и критики переходим к беседе.</w:t>
      </w:r>
      <w:bookmarkStart w:id="0" w:name="_GoBack"/>
      <w:bookmarkEnd w:id="0"/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Обычно я говорю родителям, что не существует универсальных способов решения той или иной проблемы. Это тот редкий случай, когда есть рецепт, который подходит всем, — активное слушание!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Активное слушание — это умение не только выслушать, но и понять собеседника, в данном случае ребёнка, отставив в сторону собственные мысли и чувства и посмотрев на все с его позиции. Так мы сможем увидеть мир его глазами и ощутить то, что чувствует он.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Активное слушание нужно для того, чтобы понять ребёнка, а не выдвинуть и защитить свою точку зрения.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Техник активного слушания не так много, и ими стоит овладеть.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outlineLvl w:val="3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Молчаливое слушание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Нам надо научиться «внимательно молчать». Даже если ребёнок говорит «глупости», мы не перебиваем, не вставляем свои реплики, но всем своим видом — позой, мимикой, жестами — даем понять, что он говорит не в пустоту.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Традиционно выделяют открытую и закрытую позы: закрытая (скрещивание ног или рук) считается холодной, отталкивающей; открытая (без скрещивания рук и ног) — напротив, теплой и принимающей. Когда мы внимательно слушаем ребенка, мы невольно принимаем открытую позу — подаемся чуть вперед. Вспомним картину — Пушкин, слушающий няню Арину Родионовну. Иногда одной такой позы бывает достаточно, чтобы ребенок начал говорить, чем</w:t>
      </w: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noBreakHyphen/>
        <w:t>то делиться.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Подтверждением того, что мы слушаем, может быть и кивок головы, и даже изменение выражения лица. Мы стараемся поддержать ребенка эмоционально: периодически повторяем «мм», «да», «ага», «угу», что означает «продолжай, я внимательно слушаю». Мы не мешаем ему рассуждать, напротив — создаем свободное пространство для «самовыражения». Мы не оцениваем, не выпытываем, не советуем, а только слушаем. И не навязываем более важную, с нашей точки зрения, тему разговора. Мы даем возможность рассказать о том, что его по</w:t>
      </w: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noBreakHyphen/>
        <w:t>настоящему занимает, а что заставляет сомневаться, что тревожит, а что делает счастливым.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outlineLvl w:val="3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Выдержать паузу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Мы даем ребёнку высказаться. Задав вопрос, дождемся ответа. Выслушаем и </w:t>
      </w:r>
      <w:proofErr w:type="gramStart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помолчим</w:t>
      </w:r>
      <w:proofErr w:type="gramEnd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задумавшись: так мы показываем, что относимся к его ответу серьезно. Если он замолчал, остановился, не будем спешить с ответной репликой. Пауза побуждает продолжать. Возможно, он закончит мысль, которую постеснялся высказать. Пусть выговорится вволю. У нас еще будет время отреагировать на услышанное.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Когда ребёнок почувствует, что его слушают, он начнет говорить свободнее. Постараемся вдуматься в его слова и понять, что за ними стоит — какие страхи, обиды, переживания.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outlineLvl w:val="3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Зрительный контакт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Когда мы смотрим в глаза ребёнку, он понимает, </w:t>
      </w:r>
      <w:proofErr w:type="spellStart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чтомы</w:t>
      </w:r>
      <w:proofErr w:type="spellEnd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 сосредоточены только на нем, что нам важно и интересно все, что он говорит. Контакт «глаза в глаза» помогает преодолеть недоверие, «растопить лед», почувствовать близость. При этом взгляд должен быть не таким, какой обычно бывает, когда мы критикуем, поучаем или ругаем детей, и не пронизывающим — как на допросе у следователя, а очень деликатным и спокойным, чтобы не спугнуть, не разрушить возникшую эмоциональную связь. Ребенку важно видеть в наших глазах любовь и понимание.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outlineLvl w:val="3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proofErr w:type="spellStart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Зеркализация</w:t>
      </w:r>
      <w:proofErr w:type="spellEnd"/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Непростой, но очень эффективный прием — «отозваться эхом», отзеркалить позу, речь ребёнка, его жесты, мимику, интонации, смысловые ударения, паузы. В результате возникает психологическая общность, помогающая нам выйти с ним «на одну волну», подстроиться, перейти на его язык.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proofErr w:type="spellStart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lastRenderedPageBreak/>
        <w:t>Зеркализация</w:t>
      </w:r>
      <w:proofErr w:type="spellEnd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 — это не передразнивание и не имитация, а активное наблюдение, приметливость. К примеру, поза отражает душевное состояние собеседника — значит, приняв ту же позу, мы лучше его почувствуем. Смысл </w:t>
      </w:r>
      <w:proofErr w:type="spellStart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зеркализации</w:t>
      </w:r>
      <w:proofErr w:type="spellEnd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не в том, чтобы втереться в доверие к ребёнку, а в том, чтобы лучше его понять.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outlineLvl w:val="3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Прояснение смысла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Захлестывающие, яркие, интенсивные, но не понятные ребёнку чувства взрывают и дезорганизуют весь его внутренний мир. Поэтому важно помочь ему их выразить, назвать вещи своими именами. Для этого можно использовать парафраз: мы озвучиваем его мысли, и он получает возможность услышать себя со стороны, а значит, осознать и оценить собственную позицию.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На реплику подростка о том, что «хватит ему указывать…», можно ответить так: «Я вижу, тебя бесит, когда мы строим планы на выходные, не спросив тебя». Если мы попадаем в точку, ребёнок, как правило, остывает, кивает «ну да…» — значит, его правильно поняли. Тем самым мы помогаем ему не только разобраться в собственных мыслях и переживаниях, но и снизить накал негативных эмоций. По мере того как растет его уверенность в нашем искреннем желании его выслушать, барьер между тем, что происходит у него внутри, и тем, что он сообщает нам, постепенно рушится. Он начинает доверять нам свои чувства и мысли и даже отвечает на традиционный родительский вопрос «как дела?» не просто формальным «нормально».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outlineLvl w:val="3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proofErr w:type="spellStart"/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Резюмирование</w:t>
      </w:r>
      <w:proofErr w:type="spellEnd"/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В завершение нашего диалога мы подводим итог, выделяем основную мысль, формулируем общий вывод. Это могло бы выглядеть так: «Если мы правильно тебя поняли, ты предпочел бы провести это время по</w:t>
      </w: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noBreakHyphen/>
        <w:t>другому, например, в компании друзей. Но о таких вещах лучше сообщать заранее, ты ведь знал, что мы планируем театр. На будущее — давай будем более откровенны друг с другом, ведь обо всём можно договориться».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Иными словами, по возможности надо стараться придерживаться эффективной формулы «Да — Но — Давай», где «Да» означает «мы тебя поняли», «Но» — «и ты пойми нас», «Давай» — «на будущее будем стараться делать так».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Беседа с ребенком — это вариант «трудных переговоров». Нам надо всматриваться в каждую мелочь, слышать каждое слово, чтобы понять «партнера». Но важно не переусердствовать с техниками: когда нет реального сопереживания, реальных эмоций, техники не только не помогут, но, наоборот, навредят, вызовут раздражение и лишь увеличат дистанцию между нами и ребенком.</w:t>
      </w:r>
    </w:p>
    <w:p w:rsidR="005B6C49" w:rsidRPr="00311AAD" w:rsidRDefault="005B6C49" w:rsidP="00311AAD">
      <w:pPr>
        <w:shd w:val="clear" w:color="auto" w:fill="FAFCFF"/>
        <w:spacing w:after="0" w:line="240" w:lineRule="auto"/>
        <w:ind w:left="-1134" w:firstLine="567"/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</w:pPr>
      <w:r w:rsidRPr="00311AAD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Главное в нашем общении — не преподать урок жизни, а быть готовым слушать детей. Только это дает нам право требовать, чтобы и они слушали нас.</w:t>
      </w:r>
    </w:p>
    <w:p w:rsidR="00E5209B" w:rsidRPr="00311AAD" w:rsidRDefault="00E5209B" w:rsidP="00311AAD">
      <w:pPr>
        <w:spacing w:after="0" w:line="240" w:lineRule="auto"/>
        <w:ind w:left="-1134" w:firstLine="567"/>
        <w:jc w:val="both"/>
        <w:rPr>
          <w:rFonts w:ascii="Times New Roman" w:hAnsi="Times New Roman" w:cs="Times New Roman"/>
        </w:rPr>
      </w:pPr>
    </w:p>
    <w:sectPr w:rsidR="00E5209B" w:rsidRPr="00311AAD" w:rsidSect="005B6C49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C49"/>
    <w:rsid w:val="00311AAD"/>
    <w:rsid w:val="005B6C49"/>
    <w:rsid w:val="00E5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5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971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5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0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yupi_pc@mail.ru</dc:creator>
  <cp:keywords/>
  <dc:description/>
  <cp:lastModifiedBy>juri-</cp:lastModifiedBy>
  <cp:revision>2</cp:revision>
  <cp:lastPrinted>2024-11-12T11:00:00Z</cp:lastPrinted>
  <dcterms:created xsi:type="dcterms:W3CDTF">2024-10-24T16:13:00Z</dcterms:created>
  <dcterms:modified xsi:type="dcterms:W3CDTF">2024-11-12T11:00:00Z</dcterms:modified>
</cp:coreProperties>
</file>